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BB" w:rsidRDefault="00E66CBB" w:rsidP="00E66CBB"/>
    <w:p w:rsidR="00E66CBB" w:rsidRDefault="00E66CBB" w:rsidP="00E66CBB">
      <w:pPr>
        <w:pStyle w:val="Ttulo1"/>
      </w:pPr>
      <w:bookmarkStart w:id="0" w:name="_Toc484262065"/>
      <w:bookmarkStart w:id="1" w:name="_Toc484265481"/>
      <w:r>
        <w:t>POLÍTICA</w:t>
      </w:r>
      <w:r>
        <w:t xml:space="preserve"> ORGANIZACIÓN</w:t>
      </w:r>
      <w:bookmarkEnd w:id="0"/>
      <w:bookmarkEnd w:id="1"/>
      <w:r>
        <w:t xml:space="preserve"> </w:t>
      </w:r>
    </w:p>
    <w:p w:rsidR="00E66CBB" w:rsidRDefault="00E66CBB" w:rsidP="00E66CBB"/>
    <w:p w:rsidR="00E66CBB" w:rsidRPr="002F3966" w:rsidRDefault="00E66CBB" w:rsidP="00E66CBB">
      <w:r>
        <w:rPr>
          <w:b/>
          <w:noProof/>
          <w:sz w:val="56"/>
          <w:szCs w:val="56"/>
          <w:lang w:eastAsia="es-MX"/>
        </w:rPr>
        <w:drawing>
          <wp:anchor distT="0" distB="0" distL="114300" distR="114300" simplePos="0" relativeHeight="251659264" behindDoc="0" locked="0" layoutInCell="1" allowOverlap="1" wp14:anchorId="021F06CE" wp14:editId="7B54B66B">
            <wp:simplePos x="0" y="0"/>
            <wp:positionH relativeFrom="margin">
              <wp:posOffset>253365</wp:posOffset>
            </wp:positionH>
            <wp:positionV relativeFrom="paragraph">
              <wp:posOffset>43706</wp:posOffset>
            </wp:positionV>
            <wp:extent cx="5105400" cy="51054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eGaSy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Pr="002F3966" w:rsidRDefault="00E66CBB" w:rsidP="00E66CBB"/>
    <w:p w:rsidR="00E66CBB" w:rsidRDefault="00E66CBB" w:rsidP="00E66CBB"/>
    <w:p w:rsidR="00E66CBB" w:rsidRDefault="00E66CBB" w:rsidP="00E66CBB">
      <w:pPr>
        <w:jc w:val="center"/>
      </w:pPr>
      <w:r>
        <w:t>Manuel Eduardo Silva Rivera</w:t>
      </w:r>
    </w:p>
    <w:p w:rsidR="00E66CBB" w:rsidRDefault="00E66CBB" w:rsidP="00E66CBB">
      <w:pPr>
        <w:jc w:val="center"/>
      </w:pPr>
      <w:r>
        <w:t>Claudio Daniel Garnica Mancilla</w:t>
      </w:r>
    </w:p>
    <w:p w:rsidR="00E66CBB" w:rsidRDefault="00E66CBB" w:rsidP="00E66CBB">
      <w:pPr>
        <w:jc w:val="center"/>
      </w:pPr>
      <w:r>
        <w:t>Juan Pablo Landaverde Neri</w:t>
      </w:r>
    </w:p>
    <w:p w:rsidR="00E66CBB" w:rsidRDefault="00E66CBB" w:rsidP="00E66CBB">
      <w:pPr>
        <w:jc w:val="left"/>
      </w:pPr>
      <w:r>
        <w:br w:type="page"/>
      </w:r>
    </w:p>
    <w:p w:rsidR="001F7270" w:rsidRDefault="001F7270" w:rsidP="00E66CBB">
      <w:pPr>
        <w:tabs>
          <w:tab w:val="left" w:pos="1842"/>
        </w:tabs>
      </w:pPr>
    </w:p>
    <w:p w:rsidR="00E66CBB" w:rsidRDefault="00E66CBB" w:rsidP="00E66CBB">
      <w:pPr>
        <w:pStyle w:val="Ttulo1"/>
      </w:pPr>
      <w:bookmarkStart w:id="2" w:name="_Toc484265482"/>
      <w:r>
        <w:t>ÍNDICE</w:t>
      </w:r>
      <w:bookmarkEnd w:id="2"/>
    </w:p>
    <w:p w:rsidR="00773856" w:rsidRDefault="00773856">
      <w:pPr>
        <w:pStyle w:val="TDC1"/>
        <w:tabs>
          <w:tab w:val="right" w:leader="dot" w:pos="8828"/>
        </w:tabs>
        <w:rPr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84265481" w:history="1">
        <w:r w:rsidRPr="007B1AA0">
          <w:rPr>
            <w:rStyle w:val="Hipervnculo"/>
            <w:noProof/>
          </w:rPr>
          <w:t>POLÍTICA ORGANIZACIÓN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DC1"/>
        <w:tabs>
          <w:tab w:val="right" w:leader="dot" w:pos="8828"/>
        </w:tabs>
        <w:rPr>
          <w:noProof/>
        </w:rPr>
      </w:pPr>
      <w:hyperlink w:anchor="_Toc484265482" w:history="1">
        <w:r w:rsidRPr="007B1AA0">
          <w:rPr>
            <w:rStyle w:val="Hipervnculo"/>
            <w:noProof/>
          </w:rPr>
          <w:t>ÍNDICE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DC1"/>
        <w:tabs>
          <w:tab w:val="right" w:leader="dot" w:pos="8828"/>
        </w:tabs>
        <w:rPr>
          <w:noProof/>
        </w:rPr>
      </w:pPr>
      <w:hyperlink w:anchor="_Toc484265483" w:history="1">
        <w:r w:rsidRPr="007B1AA0">
          <w:rPr>
            <w:rStyle w:val="Hipervnculo"/>
            <w:noProof/>
          </w:rPr>
          <w:t>ÍNDICE DE FIGURAS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DC1"/>
        <w:tabs>
          <w:tab w:val="right" w:leader="dot" w:pos="8828"/>
        </w:tabs>
        <w:rPr>
          <w:noProof/>
        </w:rPr>
      </w:pPr>
      <w:hyperlink w:anchor="_Toc484265484" w:history="1">
        <w:r w:rsidRPr="007B1AA0">
          <w:rPr>
            <w:rStyle w:val="Hipervnculo"/>
            <w:noProof/>
          </w:rPr>
          <w:t>INTRODUCCIÓN.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DC1"/>
        <w:tabs>
          <w:tab w:val="right" w:leader="dot" w:pos="8828"/>
        </w:tabs>
        <w:rPr>
          <w:noProof/>
        </w:rPr>
      </w:pPr>
      <w:hyperlink w:anchor="_Toc484265485" w:history="1">
        <w:r w:rsidRPr="007B1AA0">
          <w:rPr>
            <w:rStyle w:val="Hipervnculo"/>
            <w:noProof/>
          </w:rPr>
          <w:t>TIPOS DE POLÍTICAS ORGANIZACIONALES.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DC1"/>
        <w:tabs>
          <w:tab w:val="right" w:leader="dot" w:pos="8828"/>
        </w:tabs>
        <w:rPr>
          <w:noProof/>
        </w:rPr>
      </w:pPr>
      <w:hyperlink w:anchor="_Toc484265486" w:history="1">
        <w:r w:rsidRPr="007B1AA0">
          <w:rPr>
            <w:rStyle w:val="Hipervnculo"/>
            <w:noProof/>
          </w:rPr>
          <w:t>Metodología Recomendada.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DC1"/>
        <w:tabs>
          <w:tab w:val="right" w:leader="dot" w:pos="8828"/>
        </w:tabs>
        <w:rPr>
          <w:noProof/>
        </w:rPr>
      </w:pPr>
      <w:hyperlink w:anchor="_Toc484265487" w:history="1">
        <w:r w:rsidRPr="007B1AA0">
          <w:rPr>
            <w:rStyle w:val="Hipervnculo"/>
            <w:noProof/>
          </w:rPr>
          <w:t>BENEFICIOS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DC1"/>
        <w:tabs>
          <w:tab w:val="right" w:leader="dot" w:pos="8828"/>
        </w:tabs>
        <w:rPr>
          <w:noProof/>
        </w:rPr>
      </w:pPr>
      <w:hyperlink w:anchor="_Toc484265488" w:history="1">
        <w:r w:rsidRPr="007B1AA0">
          <w:rPr>
            <w:rStyle w:val="Hipervnculo"/>
            <w:noProof/>
          </w:rPr>
          <w:t>RECOMENDACIÓN.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DC1"/>
        <w:tabs>
          <w:tab w:val="right" w:leader="dot" w:pos="8828"/>
        </w:tabs>
        <w:rPr>
          <w:noProof/>
        </w:rPr>
      </w:pPr>
      <w:hyperlink w:anchor="_Toc484265489" w:history="1">
        <w:r w:rsidRPr="007B1AA0">
          <w:rPr>
            <w:rStyle w:val="Hipervnculo"/>
            <w:noProof/>
          </w:rPr>
          <w:t>CONCLUSIÓN.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DC1"/>
        <w:tabs>
          <w:tab w:val="right" w:leader="dot" w:pos="8828"/>
        </w:tabs>
        <w:rPr>
          <w:noProof/>
        </w:rPr>
      </w:pPr>
      <w:hyperlink w:anchor="_Toc484265490" w:history="1">
        <w:r w:rsidRPr="007B1AA0">
          <w:rPr>
            <w:rStyle w:val="Hipervnculo"/>
            <w:noProof/>
            <w:lang w:val="es-ES"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66CBB" w:rsidRDefault="00773856" w:rsidP="00E66CBB">
      <w:r>
        <w:fldChar w:fldCharType="end"/>
      </w:r>
    </w:p>
    <w:p w:rsidR="00E66CBB" w:rsidRDefault="00E66CBB">
      <w:pPr>
        <w:jc w:val="left"/>
      </w:pPr>
      <w:r>
        <w:br w:type="page"/>
      </w:r>
    </w:p>
    <w:p w:rsidR="00E66CBB" w:rsidRDefault="00E66CBB" w:rsidP="00E66CBB"/>
    <w:p w:rsidR="00E66CBB" w:rsidRDefault="00E66CBB" w:rsidP="00E66CBB">
      <w:pPr>
        <w:pStyle w:val="Ttulo1"/>
      </w:pPr>
      <w:bookmarkStart w:id="3" w:name="_Toc484265483"/>
      <w:r>
        <w:t>ÍNDICE DE FIGURAS</w:t>
      </w:r>
      <w:bookmarkEnd w:id="3"/>
    </w:p>
    <w:p w:rsidR="00773856" w:rsidRDefault="00773856">
      <w:pPr>
        <w:pStyle w:val="Tabladeilustraciones"/>
        <w:tabs>
          <w:tab w:val="right" w:leader="dot" w:pos="8828"/>
        </w:tabs>
        <w:rPr>
          <w:noProof/>
        </w:rPr>
      </w:pPr>
      <w:r>
        <w:fldChar w:fldCharType="begin"/>
      </w:r>
      <w:r>
        <w:instrText xml:space="preserve"> TOC \h \z \t "Título 2" \c </w:instrText>
      </w:r>
      <w:r>
        <w:fldChar w:fldCharType="separate"/>
      </w:r>
      <w:hyperlink w:anchor="_Toc484265505" w:history="1">
        <w:r w:rsidRPr="00EA1FA6">
          <w:rPr>
            <w:rStyle w:val="Hipervnculo"/>
            <w:noProof/>
          </w:rPr>
          <w:t>Ejemplo 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abladeilustraciones"/>
        <w:tabs>
          <w:tab w:val="right" w:leader="dot" w:pos="8828"/>
        </w:tabs>
        <w:rPr>
          <w:noProof/>
        </w:rPr>
      </w:pPr>
      <w:hyperlink w:anchor="_Toc484265506" w:history="1">
        <w:r w:rsidRPr="00EA1FA6">
          <w:rPr>
            <w:rStyle w:val="Hipervnculo"/>
            <w:noProof/>
          </w:rPr>
          <w:t>Figura 1. Introducción.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abladeilustraciones"/>
        <w:tabs>
          <w:tab w:val="right" w:leader="dot" w:pos="8828"/>
        </w:tabs>
        <w:rPr>
          <w:noProof/>
        </w:rPr>
      </w:pPr>
      <w:hyperlink w:anchor="_Toc484265507" w:history="1">
        <w:r w:rsidRPr="00EA1FA6">
          <w:rPr>
            <w:rStyle w:val="Hipervnculo"/>
            <w:noProof/>
          </w:rPr>
          <w:t>Figura 2. Tipos de Políticas.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abladeilustraciones"/>
        <w:tabs>
          <w:tab w:val="right" w:leader="dot" w:pos="8828"/>
        </w:tabs>
        <w:rPr>
          <w:noProof/>
        </w:rPr>
      </w:pPr>
      <w:hyperlink w:anchor="_Toc484265508" w:history="1"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73856" w:rsidRDefault="00773856">
      <w:pPr>
        <w:pStyle w:val="Tabladeilustraciones"/>
        <w:tabs>
          <w:tab w:val="right" w:leader="dot" w:pos="8828"/>
        </w:tabs>
        <w:rPr>
          <w:noProof/>
        </w:rPr>
      </w:pPr>
      <w:hyperlink w:anchor="_Toc484265509" w:history="1">
        <w:r w:rsidRPr="00EA1FA6">
          <w:rPr>
            <w:rStyle w:val="Hipervnculo"/>
            <w:noProof/>
          </w:rPr>
          <w:t>Figura 3. Recomendaciones.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_Toc484265509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66CBB" w:rsidRDefault="00773856">
      <w:pPr>
        <w:jc w:val="left"/>
      </w:pPr>
      <w:r>
        <w:fldChar w:fldCharType="end"/>
      </w:r>
      <w:r w:rsidR="00E66CBB">
        <w:br w:type="page"/>
      </w:r>
      <w:bookmarkStart w:id="4" w:name="_GoBack"/>
      <w:bookmarkEnd w:id="4"/>
    </w:p>
    <w:p w:rsidR="00E66CBB" w:rsidRDefault="00E66CBB" w:rsidP="00E66CBB"/>
    <w:p w:rsidR="00E66CBB" w:rsidRDefault="00E66CBB" w:rsidP="00E66CBB">
      <w:pPr>
        <w:pStyle w:val="Ttulo1"/>
      </w:pPr>
      <w:bookmarkStart w:id="5" w:name="_Toc484265484"/>
      <w:r>
        <w:t>INTRODUCCIÓN.</w:t>
      </w:r>
      <w:bookmarkEnd w:id="5"/>
    </w:p>
    <w:p w:rsidR="004C08B9" w:rsidRPr="004C08B9" w:rsidRDefault="004C08B9" w:rsidP="004C08B9"/>
    <w:p w:rsidR="00E66CBB" w:rsidRDefault="004C08B9" w:rsidP="00E66CBB">
      <w:r w:rsidRPr="004C08B9">
        <w:t>Es la orientación o directriz que debe ser divulgada, entendida y acatada por todos los miembros de la organización, en ella se contemplan las normas y responsabilidades de cada área de la organización. Las políticas son guías para orientar la acción; son lineamientos generales a observar en la toma de decisiones, sobre algún problema que se repite una y otra vez dentro de una organización. En este sentido, las políticas son criterios generales de ejecución que complementan el logro de los objetivos y facilitan la implementación de las estrategias. Las políticas deben ser dictadas desde el nivel jerárquico más alto de la empresa.</w:t>
      </w:r>
      <w:sdt>
        <w:sdtPr>
          <w:id w:val="-1097167242"/>
          <w:citation/>
        </w:sdtPr>
        <w:sdtContent>
          <w:r w:rsidR="00773856">
            <w:fldChar w:fldCharType="begin"/>
          </w:r>
          <w:r w:rsidR="00773856">
            <w:instrText xml:space="preserve"> CITATION Rey04 \l 2058 </w:instrText>
          </w:r>
          <w:r w:rsidR="00773856">
            <w:fldChar w:fldCharType="separate"/>
          </w:r>
          <w:r w:rsidR="00773856">
            <w:rPr>
              <w:noProof/>
            </w:rPr>
            <w:t xml:space="preserve"> (Ponce, 2004)</w:t>
          </w:r>
          <w:r w:rsidR="00773856">
            <w:fldChar w:fldCharType="end"/>
          </w:r>
        </w:sdtContent>
      </w:sdt>
    </w:p>
    <w:p w:rsidR="004C08B9" w:rsidRDefault="004C08B9" w:rsidP="00E66CBB">
      <w:r w:rsidRPr="004C08B9">
        <w:drawing>
          <wp:anchor distT="0" distB="0" distL="114300" distR="114300" simplePos="0" relativeHeight="251660288" behindDoc="0" locked="0" layoutInCell="1" allowOverlap="1" wp14:anchorId="22FC41B3" wp14:editId="42714047">
            <wp:simplePos x="0" y="0"/>
            <wp:positionH relativeFrom="column">
              <wp:posOffset>-591510</wp:posOffset>
            </wp:positionH>
            <wp:positionV relativeFrom="paragraph">
              <wp:posOffset>312183</wp:posOffset>
            </wp:positionV>
            <wp:extent cx="6655435" cy="2572385"/>
            <wp:effectExtent l="38100" t="0" r="31115" b="0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CBB" w:rsidRDefault="004C08B9" w:rsidP="004C08B9">
      <w:pPr>
        <w:pStyle w:val="Ttulo2"/>
      </w:pPr>
      <w:bookmarkStart w:id="6" w:name="_Toc484265505"/>
      <w:r>
        <w:t>Ejemplo 1.</w:t>
      </w:r>
      <w:bookmarkEnd w:id="6"/>
      <w:r>
        <w:t xml:space="preserve"> </w:t>
      </w:r>
    </w:p>
    <w:p w:rsidR="004C08B9" w:rsidRDefault="004C08B9" w:rsidP="004C08B9"/>
    <w:p w:rsidR="004C08B9" w:rsidRDefault="004C08B9">
      <w:pPr>
        <w:jc w:val="left"/>
      </w:pPr>
      <w:r>
        <w:br w:type="page"/>
      </w:r>
    </w:p>
    <w:p w:rsidR="004C08B9" w:rsidRDefault="004C08B9" w:rsidP="004C08B9"/>
    <w:p w:rsidR="004C08B9" w:rsidRDefault="004C08B9" w:rsidP="004C08B9">
      <w:r>
        <w:t>La organización consiste en ordenar y armonizar los recursos humanos, logísticos, de mercadotecnia y financieros con la finalidad de cumplimentar un objetivo dado con la máxima eficiencia.</w:t>
      </w:r>
    </w:p>
    <w:p w:rsidR="004C08B9" w:rsidRPr="004C08B9" w:rsidRDefault="004C08B9" w:rsidP="004C08B9">
      <w:r>
        <w:t>La organización de la empresa es una función directiva que se puede referir a la organización del trabajo, de la producción y los servicios y de la dirección. La organización a cualquier nivel, desde el puesto, área, proceso, actividad, sección, taller, departamento, fábrica y hasta la propia empresa debe ser enfocada como un todo.</w:t>
      </w:r>
    </w:p>
    <w:p w:rsidR="004C08B9" w:rsidRDefault="004C08B9" w:rsidP="00E66CBB">
      <w:r w:rsidRPr="00F82AE2">
        <w:rPr>
          <w:noProof/>
          <w:lang w:eastAsia="es-MX"/>
        </w:rPr>
        <w:drawing>
          <wp:inline distT="0" distB="0" distL="0" distR="0" wp14:anchorId="0DBBABE1" wp14:editId="73BD802C">
            <wp:extent cx="5612130" cy="2488565"/>
            <wp:effectExtent l="19050" t="0" r="26670" b="73088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8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C08B9" w:rsidRPr="00E66CBB" w:rsidRDefault="004C08B9" w:rsidP="004C08B9">
      <w:pPr>
        <w:pStyle w:val="Ttulo2"/>
      </w:pPr>
      <w:bookmarkStart w:id="7" w:name="_Toc484265506"/>
      <w:r>
        <w:t>Figura 1. Introducción.</w:t>
      </w:r>
      <w:bookmarkEnd w:id="7"/>
    </w:p>
    <w:p w:rsidR="00E66CBB" w:rsidRDefault="00E66CBB" w:rsidP="00E66CBB"/>
    <w:p w:rsidR="004C08B9" w:rsidRDefault="004C08B9">
      <w:pPr>
        <w:jc w:val="left"/>
      </w:pPr>
      <w:r>
        <w:br w:type="page"/>
      </w:r>
    </w:p>
    <w:p w:rsidR="004C08B9" w:rsidRDefault="004C08B9" w:rsidP="00E66CBB"/>
    <w:p w:rsidR="004C08B9" w:rsidRDefault="004C08B9" w:rsidP="004C08B9">
      <w:pPr>
        <w:pStyle w:val="Ttulo1"/>
      </w:pPr>
      <w:bookmarkStart w:id="8" w:name="_Toc484265485"/>
      <w:r>
        <w:t>TIPOS DE POLÍTICAS ORGANIZACIONALES.</w:t>
      </w:r>
      <w:bookmarkEnd w:id="8"/>
    </w:p>
    <w:p w:rsidR="004C08B9" w:rsidRDefault="004C08B9" w:rsidP="004C08B9"/>
    <w:p w:rsidR="004C08B9" w:rsidRPr="004C08B9" w:rsidRDefault="004C08B9" w:rsidP="004C08B9">
      <w:r>
        <w:rPr>
          <w:b/>
        </w:rPr>
        <w:t>Generales:</w:t>
      </w:r>
      <w:r w:rsidRPr="004C08B9">
        <w:t xml:space="preserve"> son las que aplica a todos los niveles de la organización, son de alto impacto o criticidad, por ejemplo: políticas de presupuesto, políticas de compensación, política de la calidad, política de seguridad integral, entre otras.</w:t>
      </w:r>
      <w:sdt>
        <w:sdtPr>
          <w:id w:val="986051576"/>
          <w:citation/>
        </w:sdtPr>
        <w:sdtContent>
          <w:r w:rsidR="00773856">
            <w:fldChar w:fldCharType="begin"/>
          </w:r>
          <w:r w:rsidR="00773856">
            <w:instrText xml:space="preserve"> CITATION FRA03 \l 2058 </w:instrText>
          </w:r>
          <w:r w:rsidR="00773856">
            <w:fldChar w:fldCharType="separate"/>
          </w:r>
          <w:r w:rsidR="00773856">
            <w:rPr>
              <w:noProof/>
            </w:rPr>
            <w:t xml:space="preserve"> (FRANKLIN, 2003)</w:t>
          </w:r>
          <w:r w:rsidR="00773856">
            <w:fldChar w:fldCharType="end"/>
          </w:r>
        </w:sdtContent>
      </w:sdt>
    </w:p>
    <w:p w:rsidR="004C08B9" w:rsidRDefault="004C08B9" w:rsidP="004C08B9">
      <w:r>
        <w:rPr>
          <w:b/>
        </w:rPr>
        <w:t>Específicas:</w:t>
      </w:r>
      <w:r w:rsidRPr="004C08B9">
        <w:t xml:space="preserve"> son las que aplican a determinados procesos, están delimitadas por su alcance, por ejemplo: política de ventas, política de compras, política de seguridad informática, políticas de inventario, entre otras.</w:t>
      </w:r>
      <w:sdt>
        <w:sdtPr>
          <w:id w:val="222963397"/>
          <w:citation/>
        </w:sdtPr>
        <w:sdtContent>
          <w:r w:rsidR="00773856">
            <w:fldChar w:fldCharType="begin"/>
          </w:r>
          <w:r w:rsidR="00773856">
            <w:instrText xml:space="preserve"> CITATION CHI041 \l 2058 </w:instrText>
          </w:r>
          <w:r w:rsidR="00773856">
            <w:fldChar w:fldCharType="separate"/>
          </w:r>
          <w:r w:rsidR="00773856">
            <w:rPr>
              <w:noProof/>
            </w:rPr>
            <w:t xml:space="preserve"> (Idalberto, 2004)</w:t>
          </w:r>
          <w:r w:rsidR="00773856">
            <w:fldChar w:fldCharType="end"/>
          </w:r>
        </w:sdtContent>
      </w:sdt>
    </w:p>
    <w:p w:rsidR="004C08B9" w:rsidRDefault="004C08B9" w:rsidP="004C08B9"/>
    <w:p w:rsidR="004C08B9" w:rsidRDefault="004C08B9" w:rsidP="004C08B9">
      <w:r>
        <w:rPr>
          <w:noProof/>
          <w:lang w:eastAsia="es-MX"/>
        </w:rPr>
        <w:drawing>
          <wp:inline distT="0" distB="0" distL="0" distR="0" wp14:anchorId="47EB02FB" wp14:editId="1DDE3FB6">
            <wp:extent cx="3907790" cy="2901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8B9" w:rsidRDefault="004C08B9" w:rsidP="004C08B9">
      <w:pPr>
        <w:pStyle w:val="Ttulo2"/>
      </w:pPr>
      <w:bookmarkStart w:id="9" w:name="_Toc484265507"/>
      <w:r>
        <w:t>Figura 2. Tipos de Políticas.</w:t>
      </w:r>
      <w:bookmarkEnd w:id="9"/>
    </w:p>
    <w:p w:rsidR="004C08B9" w:rsidRDefault="004C08B9" w:rsidP="004C08B9">
      <w:pPr>
        <w:pStyle w:val="Ttulo2"/>
      </w:pPr>
    </w:p>
    <w:p w:rsidR="004C08B9" w:rsidRPr="004C08B9" w:rsidRDefault="004C08B9" w:rsidP="004C08B9">
      <w:pPr>
        <w:pStyle w:val="Ttulo2"/>
      </w:pPr>
      <w:r>
        <w:t xml:space="preserve"> </w:t>
      </w:r>
    </w:p>
    <w:p w:rsidR="004C08B9" w:rsidRDefault="004C08B9">
      <w:pPr>
        <w:jc w:val="left"/>
      </w:pPr>
      <w:r>
        <w:br w:type="page"/>
      </w:r>
    </w:p>
    <w:p w:rsidR="004C08B9" w:rsidRDefault="004C08B9" w:rsidP="004C08B9"/>
    <w:p w:rsidR="004C08B9" w:rsidRDefault="004C08B9" w:rsidP="004C08B9">
      <w:pPr>
        <w:pStyle w:val="Ttulo1"/>
      </w:pPr>
      <w:bookmarkStart w:id="10" w:name="_Toc484265486"/>
      <w:r>
        <w:t>Metodología Recomendada.</w:t>
      </w:r>
      <w:bookmarkEnd w:id="10"/>
    </w:p>
    <w:p w:rsidR="004C08B9" w:rsidRDefault="004C08B9" w:rsidP="004C08B9"/>
    <w:p w:rsidR="004C08B9" w:rsidRPr="004C08B9" w:rsidRDefault="004C08B9" w:rsidP="004C08B9">
      <w:pPr>
        <w:pStyle w:val="Prrafodelista"/>
        <w:numPr>
          <w:ilvl w:val="0"/>
          <w:numId w:val="1"/>
        </w:numPr>
      </w:pPr>
      <w:r w:rsidRPr="004C08B9">
        <w:rPr>
          <w:b/>
        </w:rPr>
        <w:t>Fase I:</w:t>
      </w:r>
      <w:r w:rsidRPr="004C08B9">
        <w:t xml:space="preserve"> Diseño y desarrollo de la política, en la cual se contempla desde la necesidad, definición, hasta su redacción.</w:t>
      </w:r>
    </w:p>
    <w:p w:rsidR="004C08B9" w:rsidRPr="004C08B9" w:rsidRDefault="004C08B9" w:rsidP="004C08B9">
      <w:pPr>
        <w:pStyle w:val="Prrafodelista"/>
        <w:numPr>
          <w:ilvl w:val="0"/>
          <w:numId w:val="1"/>
        </w:numPr>
      </w:pPr>
      <w:r w:rsidRPr="004C08B9">
        <w:rPr>
          <w:b/>
        </w:rPr>
        <w:t>Fase II:</w:t>
      </w:r>
      <w:r w:rsidRPr="004C08B9">
        <w:t xml:space="preserve"> Validación y aprobación de la política, se procede a realizar las revisiones y ajustes requeridos, para su posterior aprobación por parte de los involucrados.</w:t>
      </w:r>
    </w:p>
    <w:p w:rsidR="004C08B9" w:rsidRPr="004C08B9" w:rsidRDefault="004C08B9" w:rsidP="004C08B9">
      <w:pPr>
        <w:pStyle w:val="Prrafodelista"/>
        <w:numPr>
          <w:ilvl w:val="0"/>
          <w:numId w:val="1"/>
        </w:numPr>
      </w:pPr>
      <w:r w:rsidRPr="004C08B9">
        <w:rPr>
          <w:b/>
        </w:rPr>
        <w:t>Fase III:</w:t>
      </w:r>
      <w:r w:rsidRPr="004C08B9">
        <w:t xml:space="preserve"> Divulgación a todos los niveles de la organización, consiste en formalizar a todos los miembros de la organización la vigencia y aplicación de la misma.</w:t>
      </w:r>
    </w:p>
    <w:p w:rsidR="004C08B9" w:rsidRDefault="004C08B9" w:rsidP="004C08B9">
      <w:pPr>
        <w:pStyle w:val="Prrafodelista"/>
        <w:numPr>
          <w:ilvl w:val="0"/>
          <w:numId w:val="1"/>
        </w:numPr>
      </w:pPr>
      <w:r w:rsidRPr="004C08B9">
        <w:rPr>
          <w:b/>
        </w:rPr>
        <w:t>Fase IV:</w:t>
      </w:r>
      <w:r w:rsidRPr="004C08B9">
        <w:t xml:space="preserve"> Mantenimiento de la política en cuanto a cumplimiento y vigencia, se refiere a los ajustes o actualizaciones que requiera dicho instrumento, se recomienda hacer revisiones y/o actualizaciones al menos una vez por año.</w:t>
      </w:r>
    </w:p>
    <w:p w:rsidR="004C08B9" w:rsidRDefault="004C08B9" w:rsidP="004C08B9"/>
    <w:p w:rsidR="004C08B9" w:rsidRDefault="000F0387" w:rsidP="000F0387">
      <w:pPr>
        <w:pStyle w:val="Ttulo1"/>
      </w:pPr>
      <w:bookmarkStart w:id="11" w:name="_Toc484265487"/>
      <w:r>
        <w:t>BENEFICIOS</w:t>
      </w:r>
      <w:bookmarkEnd w:id="11"/>
    </w:p>
    <w:p w:rsidR="000F0387" w:rsidRPr="000F0387" w:rsidRDefault="000F0387" w:rsidP="000F0387"/>
    <w:p w:rsidR="000F0387" w:rsidRPr="000F0387" w:rsidRDefault="000F0387" w:rsidP="000F0387">
      <w:pPr>
        <w:pStyle w:val="Prrafodelista"/>
        <w:numPr>
          <w:ilvl w:val="0"/>
          <w:numId w:val="2"/>
        </w:numPr>
      </w:pPr>
      <w:r w:rsidRPr="000F0387">
        <w:t>Aseguran un trato equitativo para todos los empleados.</w:t>
      </w:r>
    </w:p>
    <w:p w:rsidR="000F0387" w:rsidRPr="000F0387" w:rsidRDefault="000F0387" w:rsidP="000F0387">
      <w:pPr>
        <w:pStyle w:val="Prrafodelista"/>
        <w:numPr>
          <w:ilvl w:val="0"/>
          <w:numId w:val="2"/>
        </w:numPr>
      </w:pPr>
      <w:r w:rsidRPr="000F0387">
        <w:t>Generan seguridad de comunicación interna en todos los niveles.</w:t>
      </w:r>
    </w:p>
    <w:p w:rsidR="000F0387" w:rsidRPr="000F0387" w:rsidRDefault="000F0387" w:rsidP="000F0387">
      <w:pPr>
        <w:pStyle w:val="Prrafodelista"/>
        <w:numPr>
          <w:ilvl w:val="0"/>
          <w:numId w:val="2"/>
        </w:numPr>
      </w:pPr>
      <w:r w:rsidRPr="000F0387">
        <w:t>Es fuente de conocimiento inicial, rápido y claro, para ubicar en su puesto nuevos empleados.</w:t>
      </w:r>
    </w:p>
    <w:p w:rsidR="000F0387" w:rsidRPr="000F0387" w:rsidRDefault="000F0387" w:rsidP="000F0387">
      <w:pPr>
        <w:pStyle w:val="Prrafodelista"/>
        <w:numPr>
          <w:ilvl w:val="0"/>
          <w:numId w:val="2"/>
        </w:numPr>
      </w:pPr>
      <w:r w:rsidRPr="000F0387">
        <w:t>Facilita una comunicación abierta y promueve la honestidad.</w:t>
      </w:r>
    </w:p>
    <w:p w:rsidR="000F0387" w:rsidRPr="000F0387" w:rsidRDefault="000F0387" w:rsidP="000F0387">
      <w:pPr>
        <w:pStyle w:val="Prrafodelista"/>
        <w:numPr>
          <w:ilvl w:val="0"/>
          <w:numId w:val="2"/>
        </w:numPr>
      </w:pPr>
      <w:r w:rsidRPr="000F0387">
        <w:t>Desarrolla la autoridad, poder y liderazgo.</w:t>
      </w:r>
    </w:p>
    <w:p w:rsidR="000F0387" w:rsidRPr="000F0387" w:rsidRDefault="000F0387" w:rsidP="000F0387">
      <w:pPr>
        <w:pStyle w:val="Prrafodelista"/>
        <w:numPr>
          <w:ilvl w:val="0"/>
          <w:numId w:val="2"/>
        </w:numPr>
      </w:pPr>
      <w:r w:rsidRPr="000F0387">
        <w:t>Asegura la confianza, transparencia, objetividad y aprendizaje.</w:t>
      </w:r>
    </w:p>
    <w:p w:rsidR="000F0387" w:rsidRPr="000F0387" w:rsidRDefault="000F0387" w:rsidP="000F0387">
      <w:pPr>
        <w:pStyle w:val="Prrafodelista"/>
        <w:numPr>
          <w:ilvl w:val="0"/>
          <w:numId w:val="2"/>
        </w:numPr>
      </w:pPr>
      <w:r w:rsidRPr="000F0387">
        <w:t>Son indispensables para una adecuada delegación de autoridad.</w:t>
      </w:r>
    </w:p>
    <w:p w:rsidR="004C08B9" w:rsidRDefault="000F0387" w:rsidP="000F0387">
      <w:pPr>
        <w:pStyle w:val="Prrafodelista"/>
        <w:numPr>
          <w:ilvl w:val="0"/>
          <w:numId w:val="2"/>
        </w:numPr>
      </w:pPr>
      <w:r w:rsidRPr="000F0387">
        <w:t>Reflejan la imagen de la empresa y deben reajustarse a tiempo.</w:t>
      </w:r>
    </w:p>
    <w:p w:rsidR="000F0387" w:rsidRDefault="000F0387" w:rsidP="000F0387"/>
    <w:p w:rsidR="000F0387" w:rsidRDefault="000F0387">
      <w:pPr>
        <w:jc w:val="left"/>
      </w:pPr>
      <w:r>
        <w:br w:type="page"/>
      </w:r>
    </w:p>
    <w:p w:rsidR="000F0387" w:rsidRDefault="000F0387" w:rsidP="000F0387"/>
    <w:p w:rsidR="000F0387" w:rsidRDefault="000F0387" w:rsidP="000F0387">
      <w:pPr>
        <w:pStyle w:val="Ttulo1"/>
      </w:pPr>
      <w:bookmarkStart w:id="12" w:name="_Toc484265488"/>
      <w:r>
        <w:t>RECOMENDACIÓN.</w:t>
      </w:r>
      <w:bookmarkEnd w:id="12"/>
    </w:p>
    <w:p w:rsidR="000F0387" w:rsidRDefault="000F0387" w:rsidP="000F0387"/>
    <w:p w:rsidR="000F0387" w:rsidRPr="000F0387" w:rsidRDefault="000F0387" w:rsidP="000F0387">
      <w:r w:rsidRPr="000F0387">
        <w:rPr>
          <w:b/>
        </w:rPr>
        <w:t>Su redacción debe ser sencilla y con lenguaje claro,</w:t>
      </w:r>
      <w:r w:rsidRPr="000F0387">
        <w:t xml:space="preserve"> concreto y preciso, no deben existir ambigüedades.</w:t>
      </w:r>
    </w:p>
    <w:p w:rsidR="000F0387" w:rsidRPr="000F0387" w:rsidRDefault="000F0387" w:rsidP="000F0387">
      <w:r w:rsidRPr="000F0387">
        <w:rPr>
          <w:b/>
        </w:rPr>
        <w:t>La política es parte esencial de la vida organizacional de una empresa,</w:t>
      </w:r>
      <w:r w:rsidRPr="000F0387">
        <w:t xml:space="preserve"> por lo cual su letra no debe ser muerta (definir, aplicar y cumplir).</w:t>
      </w:r>
    </w:p>
    <w:p w:rsidR="000F0387" w:rsidRPr="000F0387" w:rsidRDefault="000F0387" w:rsidP="000F0387">
      <w:r w:rsidRPr="000F0387">
        <w:rPr>
          <w:b/>
        </w:rPr>
        <w:t>Debe ser adaptable a través del tiempo,</w:t>
      </w:r>
      <w:r w:rsidRPr="000F0387">
        <w:t xml:space="preserve"> por lo cual entra en juego la fase de mantenimiento.</w:t>
      </w:r>
    </w:p>
    <w:p w:rsidR="000F0387" w:rsidRDefault="000F0387" w:rsidP="000F0387">
      <w:pPr>
        <w:pStyle w:val="Ttulo2"/>
      </w:pPr>
      <w:bookmarkStart w:id="13" w:name="_Toc484265508"/>
      <w:r w:rsidRPr="000F0387">
        <w:drawing>
          <wp:inline distT="0" distB="0" distL="0" distR="0" wp14:anchorId="723EEB80" wp14:editId="72DD8B27">
            <wp:extent cx="4169563" cy="2039355"/>
            <wp:effectExtent l="0" t="0" r="2540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563" cy="203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</w:p>
    <w:p w:rsidR="000F0387" w:rsidRDefault="000F0387" w:rsidP="000F0387">
      <w:pPr>
        <w:pStyle w:val="Ttulo2"/>
      </w:pPr>
      <w:bookmarkStart w:id="14" w:name="_Toc484265509"/>
      <w:r>
        <w:t>Figura 3. Recomendaciones.</w:t>
      </w:r>
      <w:bookmarkEnd w:id="14"/>
    </w:p>
    <w:p w:rsidR="000F0387" w:rsidRDefault="000F0387" w:rsidP="000F0387"/>
    <w:p w:rsidR="000F0387" w:rsidRDefault="000F0387">
      <w:pPr>
        <w:jc w:val="left"/>
      </w:pPr>
      <w:r>
        <w:br w:type="page"/>
      </w:r>
    </w:p>
    <w:p w:rsidR="000F0387" w:rsidRDefault="000F0387" w:rsidP="000F0387"/>
    <w:p w:rsidR="000F0387" w:rsidRDefault="000F0387" w:rsidP="000F0387">
      <w:pPr>
        <w:pStyle w:val="Ttulo1"/>
      </w:pPr>
      <w:bookmarkStart w:id="15" w:name="_Toc484265489"/>
      <w:r>
        <w:t>CONCLUSIÓN.</w:t>
      </w:r>
      <w:bookmarkEnd w:id="15"/>
    </w:p>
    <w:p w:rsidR="000F0387" w:rsidRDefault="000F0387" w:rsidP="000F0387"/>
    <w:p w:rsidR="000F0387" w:rsidRDefault="00773856" w:rsidP="000F0387">
      <w:r w:rsidRPr="00773856">
        <w:t>La función de la organización nos permite darle armonía a la estructura formal o informal de una empresa, nos permite interactuar de mejor manera entre factores internos y externos y nos da un rumbo claro y conciso al cual debemos apegarnos para asegurar el éxito de los proyectos dentro del ámbito laboral, es entonces una herramienta indispensable para lograr objetivos y con ellos el crecimiento deseado.</w:t>
      </w:r>
    </w:p>
    <w:p w:rsidR="00773856" w:rsidRDefault="00773856" w:rsidP="000F0387">
      <w:r>
        <w:t xml:space="preserve">En el aspecto de las políticas de la organización debemos tener en cuenta que son las normas que deben ser </w:t>
      </w:r>
      <w:r w:rsidRPr="00773856">
        <w:t>divulgada</w:t>
      </w:r>
      <w:r>
        <w:t>s</w:t>
      </w:r>
      <w:r w:rsidRPr="00773856">
        <w:t>, entendida</w:t>
      </w:r>
      <w:r>
        <w:t>s</w:t>
      </w:r>
      <w:r w:rsidRPr="00773856">
        <w:t xml:space="preserve"> y acatada</w:t>
      </w:r>
      <w:r>
        <w:t>s</w:t>
      </w:r>
      <w:r w:rsidRPr="00773856">
        <w:t xml:space="preserve"> por todos los miembros de la organización, en ella se contemplan las normas y responsabilidades de cada área de la organización. </w:t>
      </w:r>
      <w:r>
        <w:t>S</w:t>
      </w:r>
      <w:r w:rsidRPr="00773856">
        <w:t>on lineamientos generales a observar en la toma de decisiones, sobre algún problema que se repite una y otra vez dentro de una organización.</w:t>
      </w:r>
    </w:p>
    <w:p w:rsidR="00773856" w:rsidRDefault="00773856" w:rsidP="000F0387"/>
    <w:p w:rsidR="00773856" w:rsidRDefault="00773856">
      <w:pPr>
        <w:jc w:val="left"/>
      </w:pPr>
      <w:r>
        <w:br w:type="page"/>
      </w:r>
    </w:p>
    <w:p w:rsidR="00773856" w:rsidRDefault="00773856" w:rsidP="000F0387"/>
    <w:p w:rsidR="00773856" w:rsidRPr="000F0387" w:rsidRDefault="00773856" w:rsidP="000F0387"/>
    <w:bookmarkStart w:id="16" w:name="_Toc484265490" w:displacedByCustomXml="next"/>
    <w:sdt>
      <w:sdtPr>
        <w:rPr>
          <w:lang w:val="es-ES"/>
        </w:rPr>
        <w:id w:val="970018852"/>
        <w:docPartObj>
          <w:docPartGallery w:val="Bibliographies"/>
          <w:docPartUnique/>
        </w:docPartObj>
      </w:sdtPr>
      <w:sdtEndPr>
        <w:rPr>
          <w:rFonts w:eastAsiaTheme="minorHAnsi" w:cstheme="minorBidi"/>
          <w:color w:val="auto"/>
          <w:sz w:val="24"/>
          <w:szCs w:val="22"/>
          <w:lang w:val="es-MX"/>
        </w:rPr>
      </w:sdtEndPr>
      <w:sdtContent>
        <w:p w:rsidR="00773856" w:rsidRDefault="00773856">
          <w:pPr>
            <w:pStyle w:val="Ttulo1"/>
            <w:rPr>
              <w:lang w:val="es-ES"/>
            </w:rPr>
          </w:pPr>
          <w:r>
            <w:rPr>
              <w:lang w:val="es-ES"/>
            </w:rPr>
            <w:t>BIBLIOGRAFÍA</w:t>
          </w:r>
          <w:bookmarkEnd w:id="16"/>
        </w:p>
        <w:p w:rsidR="00773856" w:rsidRPr="00773856" w:rsidRDefault="00773856" w:rsidP="00773856">
          <w:pPr>
            <w:rPr>
              <w:lang w:val="es-ES"/>
            </w:rPr>
          </w:pPr>
        </w:p>
        <w:sdt>
          <w:sdtPr>
            <w:id w:val="111145805"/>
            <w:bibliography/>
          </w:sdtPr>
          <w:sdtContent>
            <w:p w:rsidR="00773856" w:rsidRDefault="00773856" w:rsidP="00773856">
              <w:pPr>
                <w:pStyle w:val="Bibliografa"/>
                <w:ind w:left="720" w:hanging="720"/>
                <w:rPr>
                  <w:noProof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FRANKLIN, E. B. (2003). </w:t>
              </w:r>
              <w:r>
                <w:rPr>
                  <w:i/>
                  <w:iCs/>
                  <w:noProof/>
                  <w:lang w:val="es-ES"/>
                </w:rPr>
                <w:t>Organización de Empresas.</w:t>
              </w:r>
              <w:r>
                <w:rPr>
                  <w:noProof/>
                  <w:lang w:val="es-ES"/>
                </w:rPr>
                <w:t xml:space="preserve"> Mexico: McGraw-Hill. .</w:t>
              </w:r>
            </w:p>
            <w:p w:rsidR="00773856" w:rsidRDefault="00773856" w:rsidP="0077385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Idalberto, C. (2004). </w:t>
              </w:r>
              <w:r>
                <w:rPr>
                  <w:i/>
                  <w:iCs/>
                  <w:noProof/>
                  <w:lang w:val="es-ES"/>
                </w:rPr>
                <w:t>Introducción a la Teoría General de la Administración.</w:t>
              </w:r>
              <w:r>
                <w:rPr>
                  <w:noProof/>
                  <w:lang w:val="es-ES"/>
                </w:rPr>
                <w:t xml:space="preserve"> McGraw-Hill/ Interamericana editores.</w:t>
              </w:r>
            </w:p>
            <w:p w:rsidR="00773856" w:rsidRDefault="00773856" w:rsidP="0077385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Ponce, R. (2004). </w:t>
              </w:r>
              <w:r>
                <w:rPr>
                  <w:i/>
                  <w:iCs/>
                  <w:noProof/>
                  <w:lang w:val="es-ES"/>
                </w:rPr>
                <w:t>Administración de empresas.</w:t>
              </w:r>
              <w:r>
                <w:rPr>
                  <w:noProof/>
                  <w:lang w:val="es-ES"/>
                </w:rPr>
                <w:t xml:space="preserve"> Mexico.</w:t>
              </w:r>
            </w:p>
            <w:p w:rsidR="00773856" w:rsidRDefault="00773856" w:rsidP="00773856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0F0387" w:rsidRPr="000F0387" w:rsidRDefault="000F0387" w:rsidP="000F0387"/>
    <w:sectPr w:rsidR="000F0387" w:rsidRPr="000F0387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D8" w:rsidRDefault="003666D8" w:rsidP="00E66CBB">
      <w:pPr>
        <w:spacing w:after="0" w:line="240" w:lineRule="auto"/>
      </w:pPr>
      <w:r>
        <w:separator/>
      </w:r>
    </w:p>
  </w:endnote>
  <w:endnote w:type="continuationSeparator" w:id="0">
    <w:p w:rsidR="003666D8" w:rsidRDefault="003666D8" w:rsidP="00E6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ker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802464"/>
      <w:docPartObj>
        <w:docPartGallery w:val="Page Numbers (Bottom of Page)"/>
        <w:docPartUnique/>
      </w:docPartObj>
    </w:sdtPr>
    <w:sdtContent>
      <w:p w:rsidR="00E66CBB" w:rsidRDefault="00E66CBB">
        <w:pPr>
          <w:pStyle w:val="Piedepgina"/>
          <w:jc w:val="center"/>
        </w:pPr>
        <w:r w:rsidRPr="00E66CBB"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FF079DA" wp14:editId="677F60A2">
                  <wp:simplePos x="0" y="0"/>
                  <wp:positionH relativeFrom="page">
                    <wp:posOffset>346075</wp:posOffset>
                  </wp:positionH>
                  <wp:positionV relativeFrom="paragraph">
                    <wp:posOffset>291465</wp:posOffset>
                  </wp:positionV>
                  <wp:extent cx="1609725" cy="247650"/>
                  <wp:effectExtent l="0" t="0" r="28575" b="19050"/>
                  <wp:wrapNone/>
                  <wp:docPr id="7" name="Recortar rectángulo de esquina sencilla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09725" cy="247650"/>
                          </a:xfrm>
                          <a:prstGeom prst="snip1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374EAD7" id="Recortar rectángulo de esquina sencilla 7" o:spid="_x0000_s1026" style="position:absolute;margin-left:27.25pt;margin-top:22.95pt;width:126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6097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" path="m,l1568449,r41276,41276l1609725,247650,,247650,,xe" fillcolor="#636c71 [3200]" strokecolor="#313538 [1600]" strokeweight="1pt">
                  <v:stroke joinstyle="miter"/>
                  <v:path arrowok="t" o:connecttype="custom" o:connectlocs="0,0;1568449,0;1609725,41276;1609725,247650;0,247650;0,0" o:connectangles="0,0,0,0,0,0"/>
                  <w10:wrap anchorx="page"/>
                </v:shape>
              </w:pict>
            </mc:Fallback>
          </mc:AlternateContent>
        </w:r>
        <w:r w:rsidRPr="00E66CBB">
          <w:drawing>
            <wp:anchor distT="0" distB="0" distL="114300" distR="114300" simplePos="0" relativeHeight="251663360" behindDoc="0" locked="0" layoutInCell="1" allowOverlap="1" wp14:anchorId="257FCD2F" wp14:editId="32EF432A">
              <wp:simplePos x="0" y="0"/>
              <wp:positionH relativeFrom="rightMargin">
                <wp:posOffset>86773</wp:posOffset>
              </wp:positionH>
              <wp:positionV relativeFrom="paragraph">
                <wp:posOffset>103047</wp:posOffset>
              </wp:positionV>
              <wp:extent cx="650909" cy="514909"/>
              <wp:effectExtent l="0" t="0" r="0" b="0"/>
              <wp:wrapNone/>
              <wp:docPr id="8" name="Imagen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Negasy-logo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909" cy="5149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841C9" w:rsidRPr="001841C9">
          <w:rPr>
            <w:noProof/>
            <w:lang w:val="es-ES"/>
          </w:rPr>
          <w:t>1</w:t>
        </w:r>
        <w:r>
          <w:fldChar w:fldCharType="end"/>
        </w:r>
      </w:p>
    </w:sdtContent>
  </w:sdt>
  <w:p w:rsidR="00E66CBB" w:rsidRDefault="00E66C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D8" w:rsidRDefault="003666D8" w:rsidP="00E66CBB">
      <w:pPr>
        <w:spacing w:after="0" w:line="240" w:lineRule="auto"/>
      </w:pPr>
      <w:r>
        <w:separator/>
      </w:r>
    </w:p>
  </w:footnote>
  <w:footnote w:type="continuationSeparator" w:id="0">
    <w:p w:rsidR="003666D8" w:rsidRDefault="003666D8" w:rsidP="00E6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BB" w:rsidRDefault="00E66CBB">
    <w:pPr>
      <w:pStyle w:val="Encabezado"/>
    </w:pPr>
    <w:r w:rsidRPr="00E66CBB">
      <mc:AlternateContent>
        <mc:Choice Requires="wps">
          <w:drawing>
            <wp:anchor distT="0" distB="0" distL="114300" distR="114300" simplePos="0" relativeHeight="251659264" behindDoc="0" locked="0" layoutInCell="1" allowOverlap="1" wp14:anchorId="08EB826D" wp14:editId="4DF746F8">
              <wp:simplePos x="0" y="0"/>
              <wp:positionH relativeFrom="page">
                <wp:posOffset>4794885</wp:posOffset>
              </wp:positionH>
              <wp:positionV relativeFrom="paragraph">
                <wp:posOffset>46990</wp:posOffset>
              </wp:positionV>
              <wp:extent cx="2124075" cy="266700"/>
              <wp:effectExtent l="0" t="0" r="847725" b="57150"/>
              <wp:wrapNone/>
              <wp:docPr id="5" name="Llamada con línea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124075" cy="266700"/>
                      </a:xfrm>
                      <a:prstGeom prst="borderCallout1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6CBB" w:rsidRPr="00AB1739" w:rsidRDefault="00E66CBB" w:rsidP="00E66CBB">
                          <w:pPr>
                            <w:jc w:val="center"/>
                            <w:rPr>
                              <w:rFonts w:ascii="Decker" w:hAnsi="Decke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B826D"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Llamada con línea 1 5" o:spid="_x0000_s1026" type="#_x0000_t47" style="position:absolute;left:0;text-align:left;margin-left:377.55pt;margin-top:3.7pt;width:167.25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" fillcolor="#636c71 [3200]" strokecolor="#313538 [1600]" strokeweight="1pt">
              <v:textbox>
                <w:txbxContent>
                  <w:p w:rsidR="00E66CBB" w:rsidRPr="00AB1739" w:rsidRDefault="00E66CBB" w:rsidP="00E66CBB">
                    <w:pPr>
                      <w:jc w:val="center"/>
                      <w:rPr>
                        <w:rFonts w:ascii="Decker" w:hAnsi="Decker"/>
                      </w:rPr>
                    </w:pPr>
                  </w:p>
                </w:txbxContent>
              </v:textbox>
              <o:callout v:ext="edit" minusy="t"/>
              <w10:wrap anchorx="page"/>
            </v:shape>
          </w:pict>
        </mc:Fallback>
      </mc:AlternateContent>
    </w:r>
    <w:r w:rsidRPr="00E66CBB">
      <w:drawing>
        <wp:anchor distT="0" distB="0" distL="114300" distR="114300" simplePos="0" relativeHeight="251660288" behindDoc="0" locked="0" layoutInCell="1" allowOverlap="1" wp14:anchorId="226A7ADA" wp14:editId="69F7C01B">
          <wp:simplePos x="0" y="0"/>
          <wp:positionH relativeFrom="column">
            <wp:posOffset>-903768</wp:posOffset>
          </wp:positionH>
          <wp:positionV relativeFrom="paragraph">
            <wp:posOffset>-330244</wp:posOffset>
          </wp:positionV>
          <wp:extent cx="2143125" cy="10007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gas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00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55CC"/>
    <w:multiLevelType w:val="hybridMultilevel"/>
    <w:tmpl w:val="7D1E8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339A3"/>
    <w:multiLevelType w:val="hybridMultilevel"/>
    <w:tmpl w:val="B79C5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BB"/>
    <w:rsid w:val="000F0387"/>
    <w:rsid w:val="001841C9"/>
    <w:rsid w:val="001F7270"/>
    <w:rsid w:val="003666D8"/>
    <w:rsid w:val="004C08B9"/>
    <w:rsid w:val="00773856"/>
    <w:rsid w:val="00E6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F7AA5"/>
  <w15:chartTrackingRefBased/>
  <w15:docId w15:val="{5057192A-FA88-4FD9-BFD8-ADA335BD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CBB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66CBB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81818" w:themeColor="background1" w:themeShade="1A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6CB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CBB"/>
    <w:rPr>
      <w:rFonts w:ascii="Arial" w:eastAsiaTheme="majorEastAsia" w:hAnsi="Arial" w:cstheme="majorBidi"/>
      <w:color w:val="181818" w:themeColor="background1" w:themeShade="1A"/>
      <w:sz w:val="36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66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CB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66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CBB"/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E66CBB"/>
    <w:rPr>
      <w:rFonts w:ascii="Arial" w:eastAsiaTheme="majorEastAsia" w:hAnsi="Arial" w:cstheme="majorBidi"/>
      <w:b/>
      <w:sz w:val="26"/>
      <w:szCs w:val="26"/>
    </w:rPr>
  </w:style>
  <w:style w:type="paragraph" w:styleId="Prrafodelista">
    <w:name w:val="List Paragraph"/>
    <w:basedOn w:val="Normal"/>
    <w:uiPriority w:val="34"/>
    <w:qFormat/>
    <w:rsid w:val="004C08B9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773856"/>
  </w:style>
  <w:style w:type="paragraph" w:styleId="TDC1">
    <w:name w:val="toc 1"/>
    <w:basedOn w:val="Normal"/>
    <w:next w:val="Normal"/>
    <w:autoRedefine/>
    <w:uiPriority w:val="39"/>
    <w:unhideWhenUsed/>
    <w:rsid w:val="0077385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73856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77385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3AE420-8733-4287-895E-9A945AD61613}" type="doc">
      <dgm:prSet loTypeId="urn:microsoft.com/office/officeart/2005/8/layout/process1" loCatId="process" qsTypeId="urn:microsoft.com/office/officeart/2005/8/quickstyle/simple1" qsCatId="simple" csTypeId="urn:microsoft.com/office/officeart/2005/8/colors/accent0_3" csCatId="mainScheme" phldr="1"/>
      <dgm:spPr/>
    </dgm:pt>
    <dgm:pt modelId="{5EC31272-1C14-47AE-B843-53A9235CFD6E}">
      <dgm:prSet phldrT="[Texto]"/>
      <dgm:spPr/>
      <dgm:t>
        <a:bodyPr/>
        <a:lstStyle/>
        <a:p>
          <a:r>
            <a:rPr lang="es-ES" dirty="0" smtClean="0"/>
            <a:t>Función de la organización</a:t>
          </a:r>
          <a:endParaRPr lang="es-ES" dirty="0"/>
        </a:p>
      </dgm:t>
    </dgm:pt>
    <dgm:pt modelId="{94546ED2-91D7-4178-BEE2-87A2E897DC8D}" type="parTrans" cxnId="{AAF7AC25-B1CD-4148-9161-8D2CF23B93D7}">
      <dgm:prSet/>
      <dgm:spPr/>
      <dgm:t>
        <a:bodyPr/>
        <a:lstStyle/>
        <a:p>
          <a:endParaRPr lang="es-ES"/>
        </a:p>
      </dgm:t>
    </dgm:pt>
    <dgm:pt modelId="{FEDC1778-5692-4178-ADA8-4D9360683407}" type="sibTrans" cxnId="{AAF7AC25-B1CD-4148-9161-8D2CF23B93D7}">
      <dgm:prSet/>
      <dgm:spPr/>
      <dgm:t>
        <a:bodyPr/>
        <a:lstStyle/>
        <a:p>
          <a:endParaRPr lang="es-ES"/>
        </a:p>
      </dgm:t>
    </dgm:pt>
    <dgm:pt modelId="{D518B4F8-BD72-49FE-A4B3-1C53CF85F40D}">
      <dgm:prSet phldrT="[Texto]"/>
      <dgm:spPr/>
      <dgm:t>
        <a:bodyPr/>
        <a:lstStyle/>
        <a:p>
          <a:r>
            <a:rPr lang="es-ES" dirty="0" smtClean="0"/>
            <a:t>Formula de políticas de ventas</a:t>
          </a:r>
          <a:endParaRPr lang="es-ES" dirty="0"/>
        </a:p>
      </dgm:t>
    </dgm:pt>
    <dgm:pt modelId="{C6DB6956-837B-47EA-A37D-0D96EF569900}" type="parTrans" cxnId="{500913E3-1BD8-43A3-B64A-B86DDD4AF38A}">
      <dgm:prSet/>
      <dgm:spPr/>
      <dgm:t>
        <a:bodyPr/>
        <a:lstStyle/>
        <a:p>
          <a:endParaRPr lang="es-ES"/>
        </a:p>
      </dgm:t>
    </dgm:pt>
    <dgm:pt modelId="{A757B313-8328-45EF-BB8D-93A5AC17749D}" type="sibTrans" cxnId="{500913E3-1BD8-43A3-B64A-B86DDD4AF38A}">
      <dgm:prSet/>
      <dgm:spPr/>
      <dgm:t>
        <a:bodyPr/>
        <a:lstStyle/>
        <a:p>
          <a:endParaRPr lang="es-ES"/>
        </a:p>
      </dgm:t>
    </dgm:pt>
    <dgm:pt modelId="{6DC5431A-7F66-40F1-8764-F6BFFBDA14CC}">
      <dgm:prSet phldrT="[Texto]"/>
      <dgm:spPr/>
      <dgm:t>
        <a:bodyPr/>
        <a:lstStyle/>
        <a:p>
          <a:r>
            <a:rPr lang="es-ES" dirty="0" smtClean="0"/>
            <a:t>Formula de políticas de producción</a:t>
          </a:r>
          <a:endParaRPr lang="es-ES" dirty="0"/>
        </a:p>
      </dgm:t>
    </dgm:pt>
    <dgm:pt modelId="{3644C235-628A-4DD6-A150-4857FA60628A}" type="parTrans" cxnId="{0277C673-8D14-4042-97B5-E51AB577F44B}">
      <dgm:prSet/>
      <dgm:spPr/>
      <dgm:t>
        <a:bodyPr/>
        <a:lstStyle/>
        <a:p>
          <a:endParaRPr lang="es-ES"/>
        </a:p>
      </dgm:t>
    </dgm:pt>
    <dgm:pt modelId="{DAB8318D-6FC2-4ACF-B2CF-0F4EEAFA342A}" type="sibTrans" cxnId="{0277C673-8D14-4042-97B5-E51AB577F44B}">
      <dgm:prSet/>
      <dgm:spPr/>
      <dgm:t>
        <a:bodyPr/>
        <a:lstStyle/>
        <a:p>
          <a:endParaRPr lang="es-ES"/>
        </a:p>
      </dgm:t>
    </dgm:pt>
    <dgm:pt modelId="{88D7135C-70A5-4A3D-B552-81949F92BD4C}">
      <dgm:prSet phldrT="[Texto]"/>
      <dgm:spPr/>
      <dgm:t>
        <a:bodyPr/>
        <a:lstStyle/>
        <a:p>
          <a:r>
            <a:rPr lang="es-ES" dirty="0" smtClean="0"/>
            <a:t>Formula de políticas sobre personal</a:t>
          </a:r>
          <a:endParaRPr lang="es-ES" dirty="0"/>
        </a:p>
      </dgm:t>
    </dgm:pt>
    <dgm:pt modelId="{AFD52C3B-1B20-4CA7-BAF2-B998F417B674}" type="parTrans" cxnId="{9582D5BC-5B5D-4DDA-B39B-B4A846C933AC}">
      <dgm:prSet/>
      <dgm:spPr/>
      <dgm:t>
        <a:bodyPr/>
        <a:lstStyle/>
        <a:p>
          <a:endParaRPr lang="es-ES"/>
        </a:p>
      </dgm:t>
    </dgm:pt>
    <dgm:pt modelId="{20669549-FF2B-4954-B03C-39654F8290C2}" type="sibTrans" cxnId="{9582D5BC-5B5D-4DDA-B39B-B4A846C933AC}">
      <dgm:prSet/>
      <dgm:spPr/>
      <dgm:t>
        <a:bodyPr/>
        <a:lstStyle/>
        <a:p>
          <a:endParaRPr lang="es-ES"/>
        </a:p>
      </dgm:t>
    </dgm:pt>
    <dgm:pt modelId="{AD35D841-0C2B-4498-9620-F0F071A1D9B3}">
      <dgm:prSet phldrT="[Texto]"/>
      <dgm:spPr/>
      <dgm:t>
        <a:bodyPr/>
        <a:lstStyle/>
        <a:p>
          <a:r>
            <a:rPr lang="es-ES" dirty="0" smtClean="0"/>
            <a:t>Formula de políticas financieras</a:t>
          </a:r>
          <a:endParaRPr lang="es-ES" dirty="0"/>
        </a:p>
      </dgm:t>
    </dgm:pt>
    <dgm:pt modelId="{AD3B2371-BCAF-4018-8C8E-5E49316E342A}" type="parTrans" cxnId="{99382A97-D43F-48AC-A737-8B84A9E2547B}">
      <dgm:prSet/>
      <dgm:spPr/>
      <dgm:t>
        <a:bodyPr/>
        <a:lstStyle/>
        <a:p>
          <a:endParaRPr lang="es-ES"/>
        </a:p>
      </dgm:t>
    </dgm:pt>
    <dgm:pt modelId="{0D55A7BF-8F4F-4A4C-91E4-3F46EFA43A73}" type="sibTrans" cxnId="{99382A97-D43F-48AC-A737-8B84A9E2547B}">
      <dgm:prSet/>
      <dgm:spPr/>
      <dgm:t>
        <a:bodyPr/>
        <a:lstStyle/>
        <a:p>
          <a:endParaRPr lang="es-ES"/>
        </a:p>
      </dgm:t>
    </dgm:pt>
    <dgm:pt modelId="{92AD7107-066A-455B-AA5C-429CB84510C2}" type="pres">
      <dgm:prSet presAssocID="{8E3AE420-8733-4287-895E-9A945AD61613}" presName="Name0" presStyleCnt="0">
        <dgm:presLayoutVars>
          <dgm:dir/>
          <dgm:resizeHandles val="exact"/>
        </dgm:presLayoutVars>
      </dgm:prSet>
      <dgm:spPr/>
    </dgm:pt>
    <dgm:pt modelId="{1CA23B37-6E91-4FB0-B059-4DFBA8E273B5}" type="pres">
      <dgm:prSet presAssocID="{5EC31272-1C14-47AE-B843-53A9235CFD6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59DC360-D40E-4107-A964-DCB1E43CAA55}" type="pres">
      <dgm:prSet presAssocID="{FEDC1778-5692-4178-ADA8-4D9360683407}" presName="sibTrans" presStyleLbl="sibTrans2D1" presStyleIdx="0" presStyleCnt="4"/>
      <dgm:spPr/>
      <dgm:t>
        <a:bodyPr/>
        <a:lstStyle/>
        <a:p>
          <a:endParaRPr lang="es-ES"/>
        </a:p>
      </dgm:t>
    </dgm:pt>
    <dgm:pt modelId="{5ACEE940-C7B5-4D0E-89F6-2F2B1791888C}" type="pres">
      <dgm:prSet presAssocID="{FEDC1778-5692-4178-ADA8-4D9360683407}" presName="connectorText" presStyleLbl="sibTrans2D1" presStyleIdx="0" presStyleCnt="4"/>
      <dgm:spPr/>
      <dgm:t>
        <a:bodyPr/>
        <a:lstStyle/>
        <a:p>
          <a:endParaRPr lang="es-ES"/>
        </a:p>
      </dgm:t>
    </dgm:pt>
    <dgm:pt modelId="{75035833-2629-426A-8985-1C0112CB7563}" type="pres">
      <dgm:prSet presAssocID="{D518B4F8-BD72-49FE-A4B3-1C53CF85F40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8084DCE-CC11-46BB-810A-322D39B91F36}" type="pres">
      <dgm:prSet presAssocID="{A757B313-8328-45EF-BB8D-93A5AC17749D}" presName="sibTrans" presStyleLbl="sibTrans2D1" presStyleIdx="1" presStyleCnt="4"/>
      <dgm:spPr/>
      <dgm:t>
        <a:bodyPr/>
        <a:lstStyle/>
        <a:p>
          <a:endParaRPr lang="es-ES"/>
        </a:p>
      </dgm:t>
    </dgm:pt>
    <dgm:pt modelId="{5F21E838-CCE0-49E7-882C-FB9C67EC9CCB}" type="pres">
      <dgm:prSet presAssocID="{A757B313-8328-45EF-BB8D-93A5AC17749D}" presName="connectorText" presStyleLbl="sibTrans2D1" presStyleIdx="1" presStyleCnt="4"/>
      <dgm:spPr/>
      <dgm:t>
        <a:bodyPr/>
        <a:lstStyle/>
        <a:p>
          <a:endParaRPr lang="es-ES"/>
        </a:p>
      </dgm:t>
    </dgm:pt>
    <dgm:pt modelId="{5F91C8EE-373C-4418-AB56-2604B3AABE3B}" type="pres">
      <dgm:prSet presAssocID="{6DC5431A-7F66-40F1-8764-F6BFFBDA14C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F93E0EC-0606-4AE8-9B44-931351479A15}" type="pres">
      <dgm:prSet presAssocID="{DAB8318D-6FC2-4ACF-B2CF-0F4EEAFA342A}" presName="sibTrans" presStyleLbl="sibTrans2D1" presStyleIdx="2" presStyleCnt="4"/>
      <dgm:spPr/>
      <dgm:t>
        <a:bodyPr/>
        <a:lstStyle/>
        <a:p>
          <a:endParaRPr lang="es-ES"/>
        </a:p>
      </dgm:t>
    </dgm:pt>
    <dgm:pt modelId="{AA13ADC8-5292-4BBE-809F-2A4FCC47A8D6}" type="pres">
      <dgm:prSet presAssocID="{DAB8318D-6FC2-4ACF-B2CF-0F4EEAFA342A}" presName="connectorText" presStyleLbl="sibTrans2D1" presStyleIdx="2" presStyleCnt="4"/>
      <dgm:spPr/>
      <dgm:t>
        <a:bodyPr/>
        <a:lstStyle/>
        <a:p>
          <a:endParaRPr lang="es-ES"/>
        </a:p>
      </dgm:t>
    </dgm:pt>
    <dgm:pt modelId="{84617ABD-64E8-446F-899D-D7C937919ADF}" type="pres">
      <dgm:prSet presAssocID="{88D7135C-70A5-4A3D-B552-81949F92BD4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D744F24-8D73-41F9-8B01-781C54A3FDBC}" type="pres">
      <dgm:prSet presAssocID="{20669549-FF2B-4954-B03C-39654F8290C2}" presName="sibTrans" presStyleLbl="sibTrans2D1" presStyleIdx="3" presStyleCnt="4"/>
      <dgm:spPr/>
      <dgm:t>
        <a:bodyPr/>
        <a:lstStyle/>
        <a:p>
          <a:endParaRPr lang="es-ES"/>
        </a:p>
      </dgm:t>
    </dgm:pt>
    <dgm:pt modelId="{4D572016-9963-4A4E-86ED-DD182B82342D}" type="pres">
      <dgm:prSet presAssocID="{20669549-FF2B-4954-B03C-39654F8290C2}" presName="connectorText" presStyleLbl="sibTrans2D1" presStyleIdx="3" presStyleCnt="4"/>
      <dgm:spPr/>
      <dgm:t>
        <a:bodyPr/>
        <a:lstStyle/>
        <a:p>
          <a:endParaRPr lang="es-ES"/>
        </a:p>
      </dgm:t>
    </dgm:pt>
    <dgm:pt modelId="{1E3908E0-6A15-4D17-94D9-F12F62D405C5}" type="pres">
      <dgm:prSet presAssocID="{AD35D841-0C2B-4498-9620-F0F071A1D9B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E1EC1279-A7E4-4B86-AA70-BC16870647FC}" type="presOf" srcId="{FEDC1778-5692-4178-ADA8-4D9360683407}" destId="{959DC360-D40E-4107-A964-DCB1E43CAA55}" srcOrd="0" destOrd="0" presId="urn:microsoft.com/office/officeart/2005/8/layout/process1"/>
    <dgm:cxn modelId="{F8A1145F-5C8B-4220-82E0-BEEAF1D3DBF3}" type="presOf" srcId="{DAB8318D-6FC2-4ACF-B2CF-0F4EEAFA342A}" destId="{AA13ADC8-5292-4BBE-809F-2A4FCC47A8D6}" srcOrd="1" destOrd="0" presId="urn:microsoft.com/office/officeart/2005/8/layout/process1"/>
    <dgm:cxn modelId="{5C25BA3F-69B7-4C14-8D96-B49996B27343}" type="presOf" srcId="{20669549-FF2B-4954-B03C-39654F8290C2}" destId="{AD744F24-8D73-41F9-8B01-781C54A3FDBC}" srcOrd="0" destOrd="0" presId="urn:microsoft.com/office/officeart/2005/8/layout/process1"/>
    <dgm:cxn modelId="{0277C673-8D14-4042-97B5-E51AB577F44B}" srcId="{8E3AE420-8733-4287-895E-9A945AD61613}" destId="{6DC5431A-7F66-40F1-8764-F6BFFBDA14CC}" srcOrd="2" destOrd="0" parTransId="{3644C235-628A-4DD6-A150-4857FA60628A}" sibTransId="{DAB8318D-6FC2-4ACF-B2CF-0F4EEAFA342A}"/>
    <dgm:cxn modelId="{E3C88F69-65F9-4C79-8F72-02DB79A9560D}" type="presOf" srcId="{AD35D841-0C2B-4498-9620-F0F071A1D9B3}" destId="{1E3908E0-6A15-4D17-94D9-F12F62D405C5}" srcOrd="0" destOrd="0" presId="urn:microsoft.com/office/officeart/2005/8/layout/process1"/>
    <dgm:cxn modelId="{AAF7AC25-B1CD-4148-9161-8D2CF23B93D7}" srcId="{8E3AE420-8733-4287-895E-9A945AD61613}" destId="{5EC31272-1C14-47AE-B843-53A9235CFD6E}" srcOrd="0" destOrd="0" parTransId="{94546ED2-91D7-4178-BEE2-87A2E897DC8D}" sibTransId="{FEDC1778-5692-4178-ADA8-4D9360683407}"/>
    <dgm:cxn modelId="{8CD29F87-D2C9-4E02-98AB-8D2C30515933}" type="presOf" srcId="{88D7135C-70A5-4A3D-B552-81949F92BD4C}" destId="{84617ABD-64E8-446F-899D-D7C937919ADF}" srcOrd="0" destOrd="0" presId="urn:microsoft.com/office/officeart/2005/8/layout/process1"/>
    <dgm:cxn modelId="{99382A97-D43F-48AC-A737-8B84A9E2547B}" srcId="{8E3AE420-8733-4287-895E-9A945AD61613}" destId="{AD35D841-0C2B-4498-9620-F0F071A1D9B3}" srcOrd="4" destOrd="0" parTransId="{AD3B2371-BCAF-4018-8C8E-5E49316E342A}" sibTransId="{0D55A7BF-8F4F-4A4C-91E4-3F46EFA43A73}"/>
    <dgm:cxn modelId="{500913E3-1BD8-43A3-B64A-B86DDD4AF38A}" srcId="{8E3AE420-8733-4287-895E-9A945AD61613}" destId="{D518B4F8-BD72-49FE-A4B3-1C53CF85F40D}" srcOrd="1" destOrd="0" parTransId="{C6DB6956-837B-47EA-A37D-0D96EF569900}" sibTransId="{A757B313-8328-45EF-BB8D-93A5AC17749D}"/>
    <dgm:cxn modelId="{BB7EDD9F-2253-404C-97FC-ADDD12CFCE7C}" type="presOf" srcId="{D518B4F8-BD72-49FE-A4B3-1C53CF85F40D}" destId="{75035833-2629-426A-8985-1C0112CB7563}" srcOrd="0" destOrd="0" presId="urn:microsoft.com/office/officeart/2005/8/layout/process1"/>
    <dgm:cxn modelId="{33E3755E-166C-460D-B7B2-D370D00CBCF5}" type="presOf" srcId="{A757B313-8328-45EF-BB8D-93A5AC17749D}" destId="{5F21E838-CCE0-49E7-882C-FB9C67EC9CCB}" srcOrd="1" destOrd="0" presId="urn:microsoft.com/office/officeart/2005/8/layout/process1"/>
    <dgm:cxn modelId="{06E5E7B1-02B9-498C-8302-6B2BC301F35B}" type="presOf" srcId="{A757B313-8328-45EF-BB8D-93A5AC17749D}" destId="{98084DCE-CC11-46BB-810A-322D39B91F36}" srcOrd="0" destOrd="0" presId="urn:microsoft.com/office/officeart/2005/8/layout/process1"/>
    <dgm:cxn modelId="{E8D24BF8-B5E9-4AA1-A824-0ECC6212A7D7}" type="presOf" srcId="{DAB8318D-6FC2-4ACF-B2CF-0F4EEAFA342A}" destId="{0F93E0EC-0606-4AE8-9B44-931351479A15}" srcOrd="0" destOrd="0" presId="urn:microsoft.com/office/officeart/2005/8/layout/process1"/>
    <dgm:cxn modelId="{A83D58E6-FD7B-4F35-BE40-EDF45AA0D4AF}" type="presOf" srcId="{6DC5431A-7F66-40F1-8764-F6BFFBDA14CC}" destId="{5F91C8EE-373C-4418-AB56-2604B3AABE3B}" srcOrd="0" destOrd="0" presId="urn:microsoft.com/office/officeart/2005/8/layout/process1"/>
    <dgm:cxn modelId="{F738426B-9C77-48D9-8BE3-EF66A23AEBF2}" type="presOf" srcId="{8E3AE420-8733-4287-895E-9A945AD61613}" destId="{92AD7107-066A-455B-AA5C-429CB84510C2}" srcOrd="0" destOrd="0" presId="urn:microsoft.com/office/officeart/2005/8/layout/process1"/>
    <dgm:cxn modelId="{9582D5BC-5B5D-4DDA-B39B-B4A846C933AC}" srcId="{8E3AE420-8733-4287-895E-9A945AD61613}" destId="{88D7135C-70A5-4A3D-B552-81949F92BD4C}" srcOrd="3" destOrd="0" parTransId="{AFD52C3B-1B20-4CA7-BAF2-B998F417B674}" sibTransId="{20669549-FF2B-4954-B03C-39654F8290C2}"/>
    <dgm:cxn modelId="{DFD1C100-94F2-4853-BA66-F3AF82A63527}" type="presOf" srcId="{20669549-FF2B-4954-B03C-39654F8290C2}" destId="{4D572016-9963-4A4E-86ED-DD182B82342D}" srcOrd="1" destOrd="0" presId="urn:microsoft.com/office/officeart/2005/8/layout/process1"/>
    <dgm:cxn modelId="{9BE6C192-94C9-4517-9AC2-B1DF2DE9431A}" type="presOf" srcId="{FEDC1778-5692-4178-ADA8-4D9360683407}" destId="{5ACEE940-C7B5-4D0E-89F6-2F2B1791888C}" srcOrd="1" destOrd="0" presId="urn:microsoft.com/office/officeart/2005/8/layout/process1"/>
    <dgm:cxn modelId="{2093C2E3-F32D-47A2-94D8-8077CCAE5CA9}" type="presOf" srcId="{5EC31272-1C14-47AE-B843-53A9235CFD6E}" destId="{1CA23B37-6E91-4FB0-B059-4DFBA8E273B5}" srcOrd="0" destOrd="0" presId="urn:microsoft.com/office/officeart/2005/8/layout/process1"/>
    <dgm:cxn modelId="{F06FFCA3-2707-4BE5-9849-BC4486C1046C}" type="presParOf" srcId="{92AD7107-066A-455B-AA5C-429CB84510C2}" destId="{1CA23B37-6E91-4FB0-B059-4DFBA8E273B5}" srcOrd="0" destOrd="0" presId="urn:microsoft.com/office/officeart/2005/8/layout/process1"/>
    <dgm:cxn modelId="{BF93B78E-0484-47A5-811C-2825348E615B}" type="presParOf" srcId="{92AD7107-066A-455B-AA5C-429CB84510C2}" destId="{959DC360-D40E-4107-A964-DCB1E43CAA55}" srcOrd="1" destOrd="0" presId="urn:microsoft.com/office/officeart/2005/8/layout/process1"/>
    <dgm:cxn modelId="{3FACB20E-B648-4305-80C0-FC3FA164FF3A}" type="presParOf" srcId="{959DC360-D40E-4107-A964-DCB1E43CAA55}" destId="{5ACEE940-C7B5-4D0E-89F6-2F2B1791888C}" srcOrd="0" destOrd="0" presId="urn:microsoft.com/office/officeart/2005/8/layout/process1"/>
    <dgm:cxn modelId="{00F79BEF-97DB-4EDE-9804-4C80257A101D}" type="presParOf" srcId="{92AD7107-066A-455B-AA5C-429CB84510C2}" destId="{75035833-2629-426A-8985-1C0112CB7563}" srcOrd="2" destOrd="0" presId="urn:microsoft.com/office/officeart/2005/8/layout/process1"/>
    <dgm:cxn modelId="{DFB0CC40-2833-41F6-B103-7BC0261B9B7C}" type="presParOf" srcId="{92AD7107-066A-455B-AA5C-429CB84510C2}" destId="{98084DCE-CC11-46BB-810A-322D39B91F36}" srcOrd="3" destOrd="0" presId="urn:microsoft.com/office/officeart/2005/8/layout/process1"/>
    <dgm:cxn modelId="{58495074-340F-4FB0-A392-67B6014ABA0F}" type="presParOf" srcId="{98084DCE-CC11-46BB-810A-322D39B91F36}" destId="{5F21E838-CCE0-49E7-882C-FB9C67EC9CCB}" srcOrd="0" destOrd="0" presId="urn:microsoft.com/office/officeart/2005/8/layout/process1"/>
    <dgm:cxn modelId="{F3F57E3A-B37F-4EF3-A277-F96DD570251B}" type="presParOf" srcId="{92AD7107-066A-455B-AA5C-429CB84510C2}" destId="{5F91C8EE-373C-4418-AB56-2604B3AABE3B}" srcOrd="4" destOrd="0" presId="urn:microsoft.com/office/officeart/2005/8/layout/process1"/>
    <dgm:cxn modelId="{A3B0671A-B69B-44F9-A796-C026A0913115}" type="presParOf" srcId="{92AD7107-066A-455B-AA5C-429CB84510C2}" destId="{0F93E0EC-0606-4AE8-9B44-931351479A15}" srcOrd="5" destOrd="0" presId="urn:microsoft.com/office/officeart/2005/8/layout/process1"/>
    <dgm:cxn modelId="{F3FC427C-FC1B-4883-AD89-B75A0BD6EE47}" type="presParOf" srcId="{0F93E0EC-0606-4AE8-9B44-931351479A15}" destId="{AA13ADC8-5292-4BBE-809F-2A4FCC47A8D6}" srcOrd="0" destOrd="0" presId="urn:microsoft.com/office/officeart/2005/8/layout/process1"/>
    <dgm:cxn modelId="{8FFFACD8-6F5C-43FF-AC97-AC9602DC958C}" type="presParOf" srcId="{92AD7107-066A-455B-AA5C-429CB84510C2}" destId="{84617ABD-64E8-446F-899D-D7C937919ADF}" srcOrd="6" destOrd="0" presId="urn:microsoft.com/office/officeart/2005/8/layout/process1"/>
    <dgm:cxn modelId="{BF76784B-863B-451F-A68F-F2C3202B54FF}" type="presParOf" srcId="{92AD7107-066A-455B-AA5C-429CB84510C2}" destId="{AD744F24-8D73-41F9-8B01-781C54A3FDBC}" srcOrd="7" destOrd="0" presId="urn:microsoft.com/office/officeart/2005/8/layout/process1"/>
    <dgm:cxn modelId="{490BDC4C-D5BB-4F0A-88D8-D22CE2D87264}" type="presParOf" srcId="{AD744F24-8D73-41F9-8B01-781C54A3FDBC}" destId="{4D572016-9963-4A4E-86ED-DD182B82342D}" srcOrd="0" destOrd="0" presId="urn:microsoft.com/office/officeart/2005/8/layout/process1"/>
    <dgm:cxn modelId="{2CA35732-717A-47CC-8116-3951641E1C2B}" type="presParOf" srcId="{92AD7107-066A-455B-AA5C-429CB84510C2}" destId="{1E3908E0-6A15-4D17-94D9-F12F62D405C5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A23B37-6E91-4FB0-B059-4DFBA8E273B5}">
      <dsp:nvSpPr>
        <dsp:cNvPr id="0" name=""/>
        <dsp:cNvSpPr/>
      </dsp:nvSpPr>
      <dsp:spPr>
        <a:xfrm>
          <a:off x="3249" y="838758"/>
          <a:ext cx="1007414" cy="894867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 dirty="0" smtClean="0"/>
            <a:t>Función de la organización</a:t>
          </a:r>
          <a:endParaRPr lang="es-ES" sz="1300" kern="1200" dirty="0"/>
        </a:p>
      </dsp:txBody>
      <dsp:txXfrm>
        <a:off x="29459" y="864968"/>
        <a:ext cx="954994" cy="842447"/>
      </dsp:txXfrm>
    </dsp:sp>
    <dsp:sp modelId="{959DC360-D40E-4107-A964-DCB1E43CAA55}">
      <dsp:nvSpPr>
        <dsp:cNvPr id="0" name=""/>
        <dsp:cNvSpPr/>
      </dsp:nvSpPr>
      <dsp:spPr>
        <a:xfrm>
          <a:off x="1111405" y="1161273"/>
          <a:ext cx="213571" cy="24983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/>
        </a:p>
      </dsp:txBody>
      <dsp:txXfrm>
        <a:off x="1111405" y="1211241"/>
        <a:ext cx="149500" cy="149902"/>
      </dsp:txXfrm>
    </dsp:sp>
    <dsp:sp modelId="{75035833-2629-426A-8985-1C0112CB7563}">
      <dsp:nvSpPr>
        <dsp:cNvPr id="0" name=""/>
        <dsp:cNvSpPr/>
      </dsp:nvSpPr>
      <dsp:spPr>
        <a:xfrm>
          <a:off x="1413629" y="838758"/>
          <a:ext cx="1007414" cy="894867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 dirty="0" smtClean="0"/>
            <a:t>Formula de políticas de ventas</a:t>
          </a:r>
          <a:endParaRPr lang="es-ES" sz="1300" kern="1200" dirty="0"/>
        </a:p>
      </dsp:txBody>
      <dsp:txXfrm>
        <a:off x="1439839" y="864968"/>
        <a:ext cx="954994" cy="842447"/>
      </dsp:txXfrm>
    </dsp:sp>
    <dsp:sp modelId="{98084DCE-CC11-46BB-810A-322D39B91F36}">
      <dsp:nvSpPr>
        <dsp:cNvPr id="0" name=""/>
        <dsp:cNvSpPr/>
      </dsp:nvSpPr>
      <dsp:spPr>
        <a:xfrm>
          <a:off x="2521785" y="1161273"/>
          <a:ext cx="213571" cy="24983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/>
        </a:p>
      </dsp:txBody>
      <dsp:txXfrm>
        <a:off x="2521785" y="1211241"/>
        <a:ext cx="149500" cy="149902"/>
      </dsp:txXfrm>
    </dsp:sp>
    <dsp:sp modelId="{5F91C8EE-373C-4418-AB56-2604B3AABE3B}">
      <dsp:nvSpPr>
        <dsp:cNvPr id="0" name=""/>
        <dsp:cNvSpPr/>
      </dsp:nvSpPr>
      <dsp:spPr>
        <a:xfrm>
          <a:off x="2824010" y="838758"/>
          <a:ext cx="1007414" cy="894867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 dirty="0" smtClean="0"/>
            <a:t>Formula de políticas de producción</a:t>
          </a:r>
          <a:endParaRPr lang="es-ES" sz="1300" kern="1200" dirty="0"/>
        </a:p>
      </dsp:txBody>
      <dsp:txXfrm>
        <a:off x="2850220" y="864968"/>
        <a:ext cx="954994" cy="842447"/>
      </dsp:txXfrm>
    </dsp:sp>
    <dsp:sp modelId="{0F93E0EC-0606-4AE8-9B44-931351479A15}">
      <dsp:nvSpPr>
        <dsp:cNvPr id="0" name=""/>
        <dsp:cNvSpPr/>
      </dsp:nvSpPr>
      <dsp:spPr>
        <a:xfrm>
          <a:off x="3932166" y="1161273"/>
          <a:ext cx="213571" cy="24983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/>
        </a:p>
      </dsp:txBody>
      <dsp:txXfrm>
        <a:off x="3932166" y="1211241"/>
        <a:ext cx="149500" cy="149902"/>
      </dsp:txXfrm>
    </dsp:sp>
    <dsp:sp modelId="{84617ABD-64E8-446F-899D-D7C937919ADF}">
      <dsp:nvSpPr>
        <dsp:cNvPr id="0" name=""/>
        <dsp:cNvSpPr/>
      </dsp:nvSpPr>
      <dsp:spPr>
        <a:xfrm>
          <a:off x="4234390" y="838758"/>
          <a:ext cx="1007414" cy="894867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 dirty="0" smtClean="0"/>
            <a:t>Formula de políticas sobre personal</a:t>
          </a:r>
          <a:endParaRPr lang="es-ES" sz="1300" kern="1200" dirty="0"/>
        </a:p>
      </dsp:txBody>
      <dsp:txXfrm>
        <a:off x="4260600" y="864968"/>
        <a:ext cx="954994" cy="842447"/>
      </dsp:txXfrm>
    </dsp:sp>
    <dsp:sp modelId="{AD744F24-8D73-41F9-8B01-781C54A3FDBC}">
      <dsp:nvSpPr>
        <dsp:cNvPr id="0" name=""/>
        <dsp:cNvSpPr/>
      </dsp:nvSpPr>
      <dsp:spPr>
        <a:xfrm>
          <a:off x="5342546" y="1161273"/>
          <a:ext cx="213571" cy="249838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/>
        </a:p>
      </dsp:txBody>
      <dsp:txXfrm>
        <a:off x="5342546" y="1211241"/>
        <a:ext cx="149500" cy="149902"/>
      </dsp:txXfrm>
    </dsp:sp>
    <dsp:sp modelId="{1E3908E0-6A15-4D17-94D9-F12F62D405C5}">
      <dsp:nvSpPr>
        <dsp:cNvPr id="0" name=""/>
        <dsp:cNvSpPr/>
      </dsp:nvSpPr>
      <dsp:spPr>
        <a:xfrm>
          <a:off x="5644770" y="838758"/>
          <a:ext cx="1007414" cy="894867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 dirty="0" smtClean="0"/>
            <a:t>Formula de políticas financieras</a:t>
          </a:r>
          <a:endParaRPr lang="es-ES" sz="1300" kern="1200" dirty="0"/>
        </a:p>
      </dsp:txBody>
      <dsp:txXfrm>
        <a:off x="5670980" y="864968"/>
        <a:ext cx="954994" cy="8424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636C71"/>
      </a:dk1>
      <a:lt1>
        <a:sysClr val="window" lastClr="F2F2F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Rey04</b:Tag>
    <b:SourceType>Book</b:SourceType>
    <b:Guid>{1E6A84B8-1AAE-4D4F-9015-9D9F22975708}</b:Guid>
    <b:Author>
      <b:Author>
        <b:NameList>
          <b:Person>
            <b:Last>Ponce</b:Last>
            <b:First>Reyes</b:First>
          </b:Person>
        </b:NameList>
      </b:Author>
    </b:Author>
    <b:Title> Administración de empresas</b:Title>
    <b:Year>2004</b:Year>
    <b:City>Mexico</b:City>
    <b:RefOrder>1</b:RefOrder>
  </b:Source>
  <b:Source>
    <b:Tag>CHI041</b:Tag>
    <b:SourceType>Book</b:SourceType>
    <b:Guid>{4104AF20-A3A7-4B71-B1F9-9F6385FCA4BA}</b:Guid>
    <b:Author>
      <b:Author>
        <b:NameList>
          <b:Person>
            <b:Last>Idalberto</b:Last>
            <b:First>CHIAVENATO</b:First>
          </b:Person>
        </b:NameList>
      </b:Author>
    </b:Author>
    <b:Title>Introducción a la Teoría General de la Administración</b:Title>
    <b:Year>2004</b:Year>
    <b:Publisher>McGraw-Hill/ Interamericana editores</b:Publisher>
    <b:RefOrder>3</b:RefOrder>
  </b:Source>
  <b:Source>
    <b:Tag>FRA03</b:Tag>
    <b:SourceType>Book</b:SourceType>
    <b:Guid>{950BEE85-1AD3-4A79-BB3A-9671526E3B6D}</b:Guid>
    <b:Author>
      <b:Author>
        <b:NameList>
          <b:Person>
            <b:Last>FRANKLIN</b:Last>
            <b:First>Enrique</b:First>
            <b:Middle>B.</b:Middle>
          </b:Person>
        </b:NameList>
      </b:Author>
    </b:Author>
    <b:Title>Organización de Empresas</b:Title>
    <b:Year>2003</b:Year>
    <b:City>Mexico</b:City>
    <b:Publisher>McGraw-Hill. </b:Publisher>
    <b:RefOrder>2</b:RefOrder>
  </b:Source>
</b:Sources>
</file>

<file path=customXml/itemProps1.xml><?xml version="1.0" encoding="utf-8"?>
<ds:datastoreItem xmlns:ds="http://schemas.openxmlformats.org/officeDocument/2006/customXml" ds:itemID="{1BDC6526-7A32-4747-9859-86D08D03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939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2017-06-03T19:14:00Z</dcterms:created>
  <dcterms:modified xsi:type="dcterms:W3CDTF">2017-06-03T20:03:00Z</dcterms:modified>
</cp:coreProperties>
</file>